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D89" w:rsidRPr="00026F95" w:rsidRDefault="008C71C2" w:rsidP="00026F95">
      <w:pPr>
        <w:spacing w:after="0" w:line="240" w:lineRule="auto"/>
        <w:ind w:left="-567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26F9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026F95" w:rsidRPr="00026F95" w:rsidRDefault="00026F95" w:rsidP="00026F95">
      <w:pPr>
        <w:spacing w:after="0" w:line="240" w:lineRule="auto"/>
        <w:ind w:left="-567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026F95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Социальные роли в трудовом коллективе</w:t>
      </w:r>
      <w:r w:rsidR="007866AF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 xml:space="preserve"> и семье</w:t>
      </w:r>
    </w:p>
    <w:p w:rsidR="00026F95" w:rsidRPr="00026F95" w:rsidRDefault="00026F95" w:rsidP="00026F95">
      <w:pPr>
        <w:spacing w:after="0" w:line="240" w:lineRule="auto"/>
        <w:ind w:left="-56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26F95" w:rsidRPr="00026F95" w:rsidRDefault="00026F95" w:rsidP="00026F95">
      <w:pPr>
        <w:pStyle w:val="a3"/>
        <w:shd w:val="clear" w:color="auto" w:fill="FEFEFE"/>
        <w:spacing w:before="300" w:beforeAutospacing="0" w:after="300" w:afterAutospacing="0"/>
        <w:ind w:left="-567" w:right="900"/>
        <w:rPr>
          <w:color w:val="222222"/>
        </w:rPr>
      </w:pPr>
      <w:r w:rsidRPr="00026F95">
        <w:rPr>
          <w:color w:val="222222"/>
        </w:rPr>
        <w:t>Под </w:t>
      </w:r>
      <w:r w:rsidRPr="00026F95">
        <w:rPr>
          <w:rStyle w:val="a4"/>
          <w:i/>
          <w:iCs/>
          <w:color w:val="222222"/>
        </w:rPr>
        <w:t>социальной ролью</w:t>
      </w:r>
      <w:r w:rsidRPr="00026F95">
        <w:rPr>
          <w:color w:val="222222"/>
        </w:rPr>
        <w:t> понимается модель поведения человека в системе служебных и внеслужебных отношений, соответствующая его месту в организации, официальным задачам, индивидуальным психологическим особенностям, личным ценностям (разные люди, имея различные ценности и представления об одной и той же роли, неодинаково ведут в ней себя), а также ожиданиям окружающих. Индивид, не оправдывающий ожиданий, подвергается со стороны последних санкциям, а оправдывающий – поощрению.</w:t>
      </w:r>
    </w:p>
    <w:p w:rsidR="00026F95" w:rsidRPr="00026F95" w:rsidRDefault="00026F95" w:rsidP="00026F95">
      <w:pPr>
        <w:pStyle w:val="a3"/>
        <w:shd w:val="clear" w:color="auto" w:fill="FEFEFE"/>
        <w:spacing w:before="300" w:beforeAutospacing="0" w:after="300" w:afterAutospacing="0"/>
        <w:ind w:left="-567" w:right="900"/>
        <w:rPr>
          <w:color w:val="222222"/>
        </w:rPr>
      </w:pPr>
      <w:r w:rsidRPr="00026F95">
        <w:rPr>
          <w:color w:val="222222"/>
        </w:rPr>
        <w:t>Роли сотрудников могут время от времени меняться, как и само их значение. Если роль понятна и приемлема для человека и окружающих, соответствует его возможности и желаниям, не ограничивает и не унижает его, она исполняется с удовольствием. В противном случае человек не может полностью реализовать себя и принести пользу организации, что часто порождает внутренние и внешние конфликты.</w:t>
      </w:r>
    </w:p>
    <w:p w:rsidR="00026F95" w:rsidRPr="00026F95" w:rsidRDefault="00026F95" w:rsidP="00026F95">
      <w:pPr>
        <w:pStyle w:val="a3"/>
        <w:shd w:val="clear" w:color="auto" w:fill="FEFEFE"/>
        <w:spacing w:before="300" w:beforeAutospacing="0" w:after="300" w:afterAutospacing="0"/>
        <w:ind w:left="-567" w:right="900"/>
        <w:rPr>
          <w:color w:val="222222"/>
        </w:rPr>
      </w:pPr>
      <w:r w:rsidRPr="00026F95">
        <w:rPr>
          <w:color w:val="222222"/>
        </w:rPr>
        <w:t>Специалисты выделяют несколько типов социальных ролей, которые люди могут играть в процессе служебного взаимодействия. К ним относятся:</w:t>
      </w:r>
    </w:p>
    <w:p w:rsidR="00026F95" w:rsidRPr="00026F95" w:rsidRDefault="00026F95" w:rsidP="00026F95">
      <w:pPr>
        <w:pStyle w:val="a3"/>
        <w:shd w:val="clear" w:color="auto" w:fill="FEFEFE"/>
        <w:spacing w:before="300" w:beforeAutospacing="0" w:after="300" w:afterAutospacing="0"/>
        <w:ind w:left="-567" w:right="900"/>
        <w:rPr>
          <w:color w:val="222222"/>
        </w:rPr>
      </w:pPr>
      <w:r w:rsidRPr="00026F95">
        <w:rPr>
          <w:color w:val="222222"/>
        </w:rPr>
        <w:t>– </w:t>
      </w:r>
      <w:r w:rsidRPr="00026F95">
        <w:rPr>
          <w:rStyle w:val="a4"/>
          <w:i/>
          <w:iCs/>
          <w:color w:val="222222"/>
        </w:rPr>
        <w:t>Координатор</w:t>
      </w:r>
      <w:r w:rsidRPr="00026F95">
        <w:rPr>
          <w:color w:val="222222"/>
        </w:rPr>
        <w:t>. Обладая наибольшими организаторскими способностями, независимо от своих знаний и опыта осуществляет руководство остальными, направляя их активность на достижение поставленных целей;</w:t>
      </w:r>
    </w:p>
    <w:p w:rsidR="00026F95" w:rsidRPr="00026F95" w:rsidRDefault="00026F95" w:rsidP="00026F95">
      <w:pPr>
        <w:pStyle w:val="a3"/>
        <w:shd w:val="clear" w:color="auto" w:fill="FEFEFE"/>
        <w:spacing w:before="300" w:beforeAutospacing="0" w:after="300" w:afterAutospacing="0"/>
        <w:ind w:left="-567" w:right="900"/>
        <w:rPr>
          <w:color w:val="222222"/>
        </w:rPr>
      </w:pPr>
      <w:r w:rsidRPr="00026F95">
        <w:rPr>
          <w:color w:val="222222"/>
        </w:rPr>
        <w:t>– </w:t>
      </w:r>
      <w:r w:rsidRPr="00026F95">
        <w:rPr>
          <w:rStyle w:val="a4"/>
          <w:i/>
          <w:iCs/>
          <w:color w:val="222222"/>
        </w:rPr>
        <w:t>Генератор идей</w:t>
      </w:r>
      <w:r w:rsidRPr="00026F95">
        <w:rPr>
          <w:color w:val="222222"/>
        </w:rPr>
        <w:t> (как правило, самый талантливый член коллектива) разрабатывает варианты решения стоящих перед ними проблем, но из-за пассивности, несобранности и т.п. не способен реализовать их на практике;</w:t>
      </w:r>
    </w:p>
    <w:p w:rsidR="00026F95" w:rsidRPr="00026F95" w:rsidRDefault="00026F95" w:rsidP="00026F95">
      <w:pPr>
        <w:pStyle w:val="a3"/>
        <w:shd w:val="clear" w:color="auto" w:fill="FEFEFE"/>
        <w:spacing w:before="300" w:beforeAutospacing="0" w:after="300" w:afterAutospacing="0"/>
        <w:ind w:left="-567" w:right="900"/>
        <w:rPr>
          <w:color w:val="222222"/>
        </w:rPr>
      </w:pPr>
      <w:r w:rsidRPr="00026F95">
        <w:rPr>
          <w:color w:val="222222"/>
        </w:rPr>
        <w:t>– </w:t>
      </w:r>
      <w:r w:rsidRPr="00026F95">
        <w:rPr>
          <w:rStyle w:val="a4"/>
          <w:i/>
          <w:iCs/>
          <w:color w:val="222222"/>
        </w:rPr>
        <w:t>Контролёр</w:t>
      </w:r>
      <w:r w:rsidRPr="00026F95">
        <w:rPr>
          <w:color w:val="222222"/>
        </w:rPr>
        <w:t>. В силу глубоких знаний, опыта, эрудиции может должным образом оценить любую идею, выявить её сильные и слабые стороны, наметить пути дальнейшей работы;</w:t>
      </w:r>
    </w:p>
    <w:p w:rsidR="00026F95" w:rsidRPr="00026F95" w:rsidRDefault="00026F95" w:rsidP="00026F95">
      <w:pPr>
        <w:pStyle w:val="a3"/>
        <w:shd w:val="clear" w:color="auto" w:fill="FEFEFE"/>
        <w:spacing w:before="300" w:beforeAutospacing="0" w:after="300" w:afterAutospacing="0"/>
        <w:ind w:left="-567" w:right="900"/>
        <w:rPr>
          <w:color w:val="222222"/>
        </w:rPr>
      </w:pPr>
      <w:r w:rsidRPr="00026F95">
        <w:rPr>
          <w:color w:val="222222"/>
        </w:rPr>
        <w:t>– </w:t>
      </w:r>
      <w:r w:rsidRPr="00026F95">
        <w:rPr>
          <w:rStyle w:val="a4"/>
          <w:i/>
          <w:iCs/>
          <w:color w:val="222222"/>
        </w:rPr>
        <w:t>Шлифовальщик</w:t>
      </w:r>
      <w:r w:rsidRPr="00026F95">
        <w:rPr>
          <w:color w:val="222222"/>
        </w:rPr>
        <w:t xml:space="preserve"> обладает широким взглядом на проблему и поэтому </w:t>
      </w:r>
      <w:proofErr w:type="spellStart"/>
      <w:r w:rsidRPr="00026F95">
        <w:rPr>
          <w:color w:val="222222"/>
        </w:rPr>
        <w:t>пр</w:t>
      </w:r>
      <w:proofErr w:type="spellEnd"/>
      <w:r w:rsidRPr="00026F95">
        <w:rPr>
          <w:color w:val="222222"/>
        </w:rPr>
        <w:t xml:space="preserve"> необходимости умеет «увязать» её решение с другими задачами;</w:t>
      </w:r>
    </w:p>
    <w:p w:rsidR="00026F95" w:rsidRPr="00026F95" w:rsidRDefault="00026F95" w:rsidP="00026F95">
      <w:pPr>
        <w:pStyle w:val="a3"/>
        <w:shd w:val="clear" w:color="auto" w:fill="FEFEFE"/>
        <w:spacing w:before="300" w:beforeAutospacing="0" w:after="300" w:afterAutospacing="0"/>
        <w:ind w:left="-567" w:right="900"/>
        <w:rPr>
          <w:color w:val="222222"/>
        </w:rPr>
      </w:pPr>
      <w:r w:rsidRPr="00026F95">
        <w:rPr>
          <w:color w:val="222222"/>
        </w:rPr>
        <w:t>– </w:t>
      </w:r>
      <w:r w:rsidRPr="00026F95">
        <w:rPr>
          <w:rStyle w:val="a4"/>
          <w:i/>
          <w:iCs/>
          <w:color w:val="222222"/>
        </w:rPr>
        <w:t>Энтузиаст</w:t>
      </w:r>
      <w:r w:rsidRPr="00026F95">
        <w:rPr>
          <w:color w:val="222222"/>
        </w:rPr>
        <w:t> – самый активный член коллектива, увлекает своим примером окружающих на действия по реализации поставленной цели;</w:t>
      </w:r>
    </w:p>
    <w:p w:rsidR="00026F95" w:rsidRPr="00026F95" w:rsidRDefault="00026F95" w:rsidP="00026F95">
      <w:pPr>
        <w:pStyle w:val="a3"/>
        <w:shd w:val="clear" w:color="auto" w:fill="FEFEFE"/>
        <w:spacing w:before="300" w:beforeAutospacing="0" w:after="300" w:afterAutospacing="0"/>
        <w:ind w:left="-567" w:right="900"/>
        <w:rPr>
          <w:color w:val="222222"/>
        </w:rPr>
      </w:pPr>
      <w:r w:rsidRPr="00026F95">
        <w:rPr>
          <w:color w:val="222222"/>
        </w:rPr>
        <w:t>– </w:t>
      </w:r>
      <w:r w:rsidRPr="00026F95">
        <w:rPr>
          <w:rStyle w:val="a4"/>
          <w:i/>
          <w:iCs/>
          <w:color w:val="222222"/>
        </w:rPr>
        <w:t>Искатель выгод</w:t>
      </w:r>
      <w:r w:rsidRPr="00026F95">
        <w:rPr>
          <w:color w:val="222222"/>
        </w:rPr>
        <w:t> – посредник во внутренних и внешних отношениях, разрешении конфликтов, придающий определённое единство действиям членам коллектива;</w:t>
      </w:r>
    </w:p>
    <w:p w:rsidR="00026F95" w:rsidRPr="00026F95" w:rsidRDefault="00026F95" w:rsidP="00026F95">
      <w:pPr>
        <w:pStyle w:val="a3"/>
        <w:shd w:val="clear" w:color="auto" w:fill="FEFEFE"/>
        <w:spacing w:before="300" w:beforeAutospacing="0" w:after="300" w:afterAutospacing="0"/>
        <w:ind w:left="-567" w:right="900"/>
        <w:rPr>
          <w:color w:val="222222"/>
        </w:rPr>
      </w:pPr>
      <w:r w:rsidRPr="00026F95">
        <w:rPr>
          <w:color w:val="222222"/>
        </w:rPr>
        <w:t>– </w:t>
      </w:r>
      <w:r w:rsidRPr="00026F95">
        <w:rPr>
          <w:rStyle w:val="a4"/>
          <w:i/>
          <w:iCs/>
          <w:color w:val="222222"/>
        </w:rPr>
        <w:t>Исполнитель</w:t>
      </w:r>
      <w:r w:rsidRPr="00026F95">
        <w:rPr>
          <w:color w:val="222222"/>
        </w:rPr>
        <w:t> реализует чужие идеи, но нуждается при этом в постоянном руководстве и подбадривании;</w:t>
      </w:r>
    </w:p>
    <w:p w:rsidR="00026F95" w:rsidRPr="00026F95" w:rsidRDefault="00026F95" w:rsidP="00026F95">
      <w:pPr>
        <w:pStyle w:val="a3"/>
        <w:shd w:val="clear" w:color="auto" w:fill="FEFEFE"/>
        <w:spacing w:before="300" w:beforeAutospacing="0" w:after="300" w:afterAutospacing="0"/>
        <w:ind w:left="-567" w:right="900"/>
        <w:rPr>
          <w:color w:val="222222"/>
        </w:rPr>
      </w:pPr>
      <w:r w:rsidRPr="00026F95">
        <w:rPr>
          <w:color w:val="222222"/>
        </w:rPr>
        <w:t>– </w:t>
      </w:r>
      <w:r w:rsidRPr="00026F95">
        <w:rPr>
          <w:rStyle w:val="a4"/>
          <w:i/>
          <w:iCs/>
          <w:color w:val="222222"/>
        </w:rPr>
        <w:t>Помощник</w:t>
      </w:r>
      <w:r w:rsidRPr="00026F95">
        <w:rPr>
          <w:color w:val="222222"/>
        </w:rPr>
        <w:t> – человек, который лично ни к чему не стремиться, довольствуется вторыми ролями, но готов всегда оказать содействие другим в работе и в жизни.</w:t>
      </w:r>
    </w:p>
    <w:p w:rsidR="00026F95" w:rsidRPr="00026F95" w:rsidRDefault="00026F95" w:rsidP="00026F95">
      <w:pPr>
        <w:pStyle w:val="a3"/>
        <w:shd w:val="clear" w:color="auto" w:fill="FEFEFE"/>
        <w:spacing w:before="300" w:beforeAutospacing="0" w:after="300" w:afterAutospacing="0"/>
        <w:ind w:left="-567" w:right="900"/>
        <w:rPr>
          <w:color w:val="222222"/>
        </w:rPr>
      </w:pPr>
      <w:r w:rsidRPr="00026F95">
        <w:rPr>
          <w:color w:val="222222"/>
        </w:rPr>
        <w:t>Считается, что совместный трудовой процесс будет нормально осуществляться при полном распределении и добросовестном исполнении перечисленных ролей. Если же кому-то придётся без «исполнителя»), как правило, возникают конфликты.</w:t>
      </w:r>
    </w:p>
    <w:p w:rsidR="00026F95" w:rsidRDefault="00026F95" w:rsidP="00026F95">
      <w:pPr>
        <w:pStyle w:val="a3"/>
        <w:shd w:val="clear" w:color="auto" w:fill="FEFEFE"/>
        <w:spacing w:before="300" w:beforeAutospacing="0" w:after="300" w:afterAutospacing="0"/>
        <w:ind w:left="-567" w:right="900"/>
        <w:rPr>
          <w:color w:val="222222"/>
        </w:rPr>
      </w:pPr>
      <w:r w:rsidRPr="00026F95">
        <w:rPr>
          <w:color w:val="222222"/>
        </w:rPr>
        <w:t>Роли, связанные с межличностными отношениями, обычно делятся на </w:t>
      </w:r>
      <w:r w:rsidRPr="00026F95">
        <w:rPr>
          <w:rStyle w:val="a4"/>
          <w:i/>
          <w:iCs/>
          <w:color w:val="222222"/>
        </w:rPr>
        <w:t>ведущих </w:t>
      </w:r>
      <w:r w:rsidRPr="00026F95">
        <w:rPr>
          <w:color w:val="222222"/>
        </w:rPr>
        <w:t>и</w:t>
      </w:r>
      <w:r w:rsidRPr="00026F95">
        <w:rPr>
          <w:rStyle w:val="a4"/>
          <w:i/>
          <w:iCs/>
          <w:color w:val="222222"/>
        </w:rPr>
        <w:t> ведомых</w:t>
      </w:r>
      <w:r w:rsidRPr="00026F95">
        <w:rPr>
          <w:color w:val="222222"/>
        </w:rPr>
        <w:t xml:space="preserve">. </w:t>
      </w:r>
    </w:p>
    <w:p w:rsidR="00026F95" w:rsidRDefault="00026F95" w:rsidP="00026F95">
      <w:pPr>
        <w:pStyle w:val="a3"/>
        <w:shd w:val="clear" w:color="auto" w:fill="FEFEFE"/>
        <w:spacing w:before="300" w:beforeAutospacing="0" w:after="300" w:afterAutospacing="0"/>
        <w:ind w:left="-567" w:right="900"/>
        <w:rPr>
          <w:color w:val="222222"/>
        </w:rPr>
      </w:pPr>
    </w:p>
    <w:p w:rsidR="00026F95" w:rsidRDefault="00026F95" w:rsidP="00026F95">
      <w:pPr>
        <w:pStyle w:val="a3"/>
        <w:shd w:val="clear" w:color="auto" w:fill="FEFEFE"/>
        <w:spacing w:before="300" w:beforeAutospacing="0" w:after="300" w:afterAutospacing="0"/>
        <w:ind w:left="-567" w:right="900"/>
        <w:rPr>
          <w:color w:val="222222"/>
        </w:rPr>
      </w:pPr>
      <w:r w:rsidRPr="00026F95">
        <w:rPr>
          <w:b/>
          <w:color w:val="222222"/>
        </w:rPr>
        <w:t>Первые</w:t>
      </w:r>
      <w:r w:rsidRPr="00026F95">
        <w:rPr>
          <w:color w:val="222222"/>
        </w:rPr>
        <w:t xml:space="preserve"> играют так называемые </w:t>
      </w:r>
      <w:r w:rsidRPr="00026F95">
        <w:rPr>
          <w:rStyle w:val="a4"/>
          <w:i/>
          <w:iCs/>
          <w:color w:val="222222"/>
        </w:rPr>
        <w:t>предпочитаемые</w:t>
      </w:r>
      <w:r w:rsidRPr="00026F95">
        <w:rPr>
          <w:color w:val="222222"/>
        </w:rPr>
        <w:t xml:space="preserve"> лица («звёзды», авторитетные, честолюбивые), чем-то привлекательные для окружающих. </w:t>
      </w:r>
    </w:p>
    <w:p w:rsidR="00026F95" w:rsidRPr="00026F95" w:rsidRDefault="00026F95" w:rsidP="00026F95">
      <w:pPr>
        <w:pStyle w:val="a3"/>
        <w:shd w:val="clear" w:color="auto" w:fill="FEFEFE"/>
        <w:spacing w:before="300" w:beforeAutospacing="0" w:after="300" w:afterAutospacing="0"/>
        <w:ind w:left="-567" w:right="900"/>
        <w:rPr>
          <w:color w:val="222222"/>
        </w:rPr>
      </w:pPr>
      <w:r w:rsidRPr="00026F95">
        <w:rPr>
          <w:b/>
          <w:color w:val="222222"/>
        </w:rPr>
        <w:t>Вторые</w:t>
      </w:r>
      <w:r w:rsidRPr="00026F95">
        <w:rPr>
          <w:color w:val="222222"/>
        </w:rPr>
        <w:t xml:space="preserve"> – все остальные, включая </w:t>
      </w:r>
      <w:proofErr w:type="spellStart"/>
      <w:r w:rsidRPr="00026F95">
        <w:rPr>
          <w:rStyle w:val="a4"/>
          <w:i/>
          <w:iCs/>
          <w:color w:val="222222"/>
        </w:rPr>
        <w:t>непредпочитаемых</w:t>
      </w:r>
      <w:proofErr w:type="spellEnd"/>
      <w:r w:rsidRPr="00026F95">
        <w:rPr>
          <w:color w:val="222222"/>
        </w:rPr>
        <w:t>, с которыми сотрудничают только вынужденно (часто их делают носителями коллективной вины).</w:t>
      </w:r>
    </w:p>
    <w:p w:rsidR="00026F95" w:rsidRPr="00026F95" w:rsidRDefault="00026F95" w:rsidP="00026F95">
      <w:pPr>
        <w:pStyle w:val="a3"/>
        <w:shd w:val="clear" w:color="auto" w:fill="FEFEFE"/>
        <w:spacing w:before="300" w:beforeAutospacing="0" w:after="300" w:afterAutospacing="0"/>
        <w:ind w:left="-567" w:right="900"/>
        <w:rPr>
          <w:color w:val="222222"/>
        </w:rPr>
      </w:pPr>
      <w:r w:rsidRPr="00026F95">
        <w:rPr>
          <w:color w:val="222222"/>
        </w:rPr>
        <w:t>Человек трудится, взаимодействуя с другими людьми – коллегами, руководителями, подчинёнными. В результате он включается в определённую систему межличностных отношений, которая называется </w:t>
      </w:r>
      <w:r w:rsidRPr="00026F95">
        <w:rPr>
          <w:rStyle w:val="a4"/>
          <w:i/>
          <w:iCs/>
          <w:color w:val="222222"/>
        </w:rPr>
        <w:t>кругом общения</w:t>
      </w:r>
      <w:r w:rsidRPr="00026F95">
        <w:rPr>
          <w:color w:val="222222"/>
        </w:rPr>
        <w:t>. Особенно сильно влияние круга общения на руководителя, который, принимая решение, не может не считаться с его мнением. Он бывает </w:t>
      </w:r>
      <w:r w:rsidRPr="00026F95">
        <w:rPr>
          <w:rStyle w:val="a4"/>
          <w:i/>
          <w:iCs/>
          <w:color w:val="222222"/>
        </w:rPr>
        <w:t>служебным</w:t>
      </w:r>
      <w:r w:rsidRPr="00026F95">
        <w:rPr>
          <w:color w:val="222222"/>
        </w:rPr>
        <w:t>, предопределяемым должностными связями, и </w:t>
      </w:r>
      <w:r w:rsidRPr="00026F95">
        <w:rPr>
          <w:rStyle w:val="a4"/>
          <w:i/>
          <w:iCs/>
          <w:color w:val="222222"/>
        </w:rPr>
        <w:t>личным</w:t>
      </w:r>
      <w:r w:rsidRPr="00026F95">
        <w:rPr>
          <w:color w:val="222222"/>
        </w:rPr>
        <w:t>, основывающимся на эмоциональных отношениях.</w:t>
      </w:r>
    </w:p>
    <w:p w:rsidR="00026F95" w:rsidRPr="00026F95" w:rsidRDefault="00026F95" w:rsidP="00026F9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26F9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Генератор идей – выдвигает принципиальные идеи, предлагает альтернативы решения и пр.</w:t>
      </w:r>
    </w:p>
    <w:p w:rsidR="00026F95" w:rsidRPr="00026F95" w:rsidRDefault="00026F95" w:rsidP="00026F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26F95" w:rsidRPr="00026F95" w:rsidRDefault="00026F95" w:rsidP="00026F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26F9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Эксперт </w:t>
      </w:r>
      <w:r w:rsidRPr="00026F95">
        <w:rPr>
          <w:rFonts w:ascii="Times New Roman" w:hAnsi="Times New Roman" w:cs="Times New Roman"/>
          <w:noProof/>
          <w:sz w:val="24"/>
          <w:szCs w:val="24"/>
          <w:lang w:eastAsia="ru-RU"/>
        </w:rPr>
        <w:t>– оценивает целесообразность той или иной идеи и дает правильный совет по ходу обсуждения.</w:t>
      </w:r>
    </w:p>
    <w:p w:rsidR="00026F95" w:rsidRPr="00026F95" w:rsidRDefault="00026F95" w:rsidP="00026F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26F95" w:rsidRPr="00026F95" w:rsidRDefault="00026F95" w:rsidP="00026F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26F9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Критик</w:t>
      </w:r>
      <w:r w:rsidRPr="00026F9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подвергает критическому анализу ход и результат работы, дает критическую и часто негативную оценку выдвигаемых идей.</w:t>
      </w:r>
    </w:p>
    <w:p w:rsidR="00026F95" w:rsidRPr="00026F95" w:rsidRDefault="00026F95" w:rsidP="00026F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26F95" w:rsidRPr="00026F95" w:rsidRDefault="00026F95" w:rsidP="00026F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26F9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Организатор (Менеджер)</w:t>
      </w:r>
      <w:r w:rsidRPr="00026F9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организует работу группы.</w:t>
      </w:r>
    </w:p>
    <w:p w:rsidR="00026F95" w:rsidRPr="00026F95" w:rsidRDefault="00026F95" w:rsidP="00026F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26F95" w:rsidRPr="00026F95" w:rsidRDefault="00026F95" w:rsidP="00026F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26F9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Лидер</w:t>
      </w:r>
      <w:r w:rsidRPr="00026F9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обладает высоким личным и  профессиональным авторитетом, оказывающий влияние на поведение группы в целом и отдельных её членов.</w:t>
      </w:r>
    </w:p>
    <w:p w:rsidR="00026F95" w:rsidRPr="00026F95" w:rsidRDefault="00026F95" w:rsidP="00026F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26F95" w:rsidRPr="00026F95" w:rsidRDefault="00026F95" w:rsidP="00026F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26F9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Делопроизводитель</w:t>
      </w:r>
      <w:r w:rsidRPr="00026F9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выполняет важную рутинную работу по фиксации идей, справок, мнений.</w:t>
      </w:r>
    </w:p>
    <w:p w:rsidR="00026F95" w:rsidRPr="00026F95" w:rsidRDefault="00026F95" w:rsidP="00026F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26F95" w:rsidRPr="00026F95" w:rsidRDefault="00026F95" w:rsidP="00026F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26F9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Связной</w:t>
      </w:r>
      <w:r w:rsidRPr="00026F9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Связывает на неформальной межличностной основе членов группы, иногда конфликтующих между собой.</w:t>
      </w:r>
    </w:p>
    <w:p w:rsidR="00026F95" w:rsidRPr="00026F95" w:rsidRDefault="00026F95" w:rsidP="00026F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26F95" w:rsidRPr="00026F95" w:rsidRDefault="00026F95" w:rsidP="00026F9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026F95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Социальные роли в семье</w:t>
      </w:r>
    </w:p>
    <w:p w:rsidR="00026F95" w:rsidRPr="00026F95" w:rsidRDefault="00026F95" w:rsidP="00026F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26F95" w:rsidRPr="00026F95" w:rsidRDefault="00026F95" w:rsidP="00026F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26F9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Супружеские</w:t>
      </w:r>
      <w:r w:rsidRPr="00026F9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Муж и Жена</w:t>
      </w:r>
    </w:p>
    <w:p w:rsidR="00026F95" w:rsidRPr="00026F95" w:rsidRDefault="00026F95" w:rsidP="00026F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26F95" w:rsidRPr="00026F95" w:rsidRDefault="00026F95" w:rsidP="00026F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26F9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Родительские </w:t>
      </w:r>
      <w:r w:rsidRPr="00026F95">
        <w:rPr>
          <w:rFonts w:ascii="Times New Roman" w:hAnsi="Times New Roman" w:cs="Times New Roman"/>
          <w:noProof/>
          <w:sz w:val="24"/>
          <w:szCs w:val="24"/>
          <w:lang w:eastAsia="ru-RU"/>
        </w:rPr>
        <w:t>– Отец и Мать</w:t>
      </w:r>
    </w:p>
    <w:p w:rsidR="00026F95" w:rsidRPr="00026F95" w:rsidRDefault="00026F95" w:rsidP="00026F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26F95" w:rsidRPr="00026F95" w:rsidRDefault="00026F95" w:rsidP="00026F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26F9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Межпоколенные</w:t>
      </w:r>
      <w:r w:rsidRPr="00026F9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Дед, Бабушка, Прадед, Внук, Правнучка и т.д.</w:t>
      </w:r>
    </w:p>
    <w:p w:rsidR="00026F95" w:rsidRPr="00026F95" w:rsidRDefault="00026F95" w:rsidP="00026F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26F95" w:rsidRPr="00026F95" w:rsidRDefault="00026F95" w:rsidP="00026F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26F9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Внутрипоколенные</w:t>
      </w:r>
      <w:r w:rsidRPr="00026F9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Старший брат, младшая сестра и т.д.</w:t>
      </w:r>
    </w:p>
    <w:p w:rsidR="00026F95" w:rsidRDefault="00026F95" w:rsidP="00026F95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161925</wp:posOffset>
            </wp:positionV>
            <wp:extent cx="4279900" cy="2552700"/>
            <wp:effectExtent l="0" t="0" r="6350" b="0"/>
            <wp:wrapNone/>
            <wp:docPr id="1" name="Рисунок 1" descr="https://fsd.multiurok.ru/html/2019/02/19/s_5c6c561ab1979/1093702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2/19/s_5c6c561ab1979/1093702_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D89" w:rsidRDefault="003C3D89">
      <w:pPr>
        <w:rPr>
          <w:noProof/>
          <w:lang w:eastAsia="ru-RU"/>
        </w:rPr>
      </w:pPr>
    </w:p>
    <w:p w:rsidR="003C3D89" w:rsidRDefault="003C3D89">
      <w:pPr>
        <w:rPr>
          <w:noProof/>
          <w:lang w:eastAsia="ru-RU"/>
        </w:rPr>
      </w:pPr>
    </w:p>
    <w:p w:rsidR="003C3D89" w:rsidRDefault="003C3D89">
      <w:pPr>
        <w:rPr>
          <w:noProof/>
          <w:lang w:eastAsia="ru-RU"/>
        </w:rPr>
      </w:pPr>
    </w:p>
    <w:p w:rsidR="003C3D89" w:rsidRDefault="003C3D89">
      <w:pPr>
        <w:rPr>
          <w:noProof/>
          <w:lang w:eastAsia="ru-RU"/>
        </w:rPr>
      </w:pPr>
    </w:p>
    <w:p w:rsidR="003C3D89" w:rsidRDefault="003C3D89">
      <w:pPr>
        <w:rPr>
          <w:noProof/>
          <w:lang w:eastAsia="ru-RU"/>
        </w:rPr>
      </w:pPr>
    </w:p>
    <w:p w:rsidR="003C3D89" w:rsidRDefault="003C3D89">
      <w:pPr>
        <w:rPr>
          <w:noProof/>
          <w:lang w:eastAsia="ru-RU"/>
        </w:rPr>
      </w:pPr>
    </w:p>
    <w:p w:rsidR="003C3D89" w:rsidRDefault="003C3D89">
      <w:pPr>
        <w:rPr>
          <w:noProof/>
          <w:lang w:eastAsia="ru-RU"/>
        </w:rPr>
      </w:pPr>
    </w:p>
    <w:p w:rsidR="003C3D89" w:rsidRDefault="003C3D89">
      <w:pPr>
        <w:rPr>
          <w:noProof/>
          <w:lang w:eastAsia="ru-RU"/>
        </w:rPr>
      </w:pPr>
    </w:p>
    <w:p w:rsidR="003C3D89" w:rsidRDefault="003C3D89">
      <w:pPr>
        <w:rPr>
          <w:noProof/>
          <w:lang w:eastAsia="ru-RU"/>
        </w:rPr>
      </w:pPr>
    </w:p>
    <w:p w:rsidR="003C3D89" w:rsidRPr="00E44714" w:rsidRDefault="00E4471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44714">
        <w:rPr>
          <w:rFonts w:ascii="Times New Roman" w:hAnsi="Times New Roman" w:cs="Times New Roman"/>
          <w:color w:val="333333"/>
          <w:sz w:val="24"/>
          <w:szCs w:val="24"/>
        </w:rPr>
        <w:t xml:space="preserve">Подростковый возраст – это стадия развития личности, которая обычно начинается с 11 – 12 и продолжается до 16 – 17 лет – периода, когда человек входит во «взрослую жизнь». В это время происходит жизненное самоопределение подростка, формируются планы на будущее. Идет активный поиск своего «Я» и экспериментирование в разных социальных ролях. Подросток изменяется сам, пытается понять самого себя и свои возможности. Изменяются требования и ожидания, предъявляемые к нему другими людьми. Он вынужден постоянно подстраиваться, приспосабливаться к новым условиям и ситуациям, но не всегда это происходит успешно. Внутренний кризис самооценки подростка возникает в связи с расширением и ростом возможностей, с одной стороны, и сохранением </w:t>
      </w:r>
      <w:proofErr w:type="spellStart"/>
      <w:r w:rsidRPr="00E44714">
        <w:rPr>
          <w:rFonts w:ascii="Times New Roman" w:hAnsi="Times New Roman" w:cs="Times New Roman"/>
          <w:color w:val="333333"/>
          <w:sz w:val="24"/>
          <w:szCs w:val="24"/>
        </w:rPr>
        <w:t>детско</w:t>
      </w:r>
      <w:proofErr w:type="spellEnd"/>
      <w:r w:rsidRPr="00E44714">
        <w:rPr>
          <w:rFonts w:ascii="Times New Roman" w:hAnsi="Times New Roman" w:cs="Times New Roman"/>
          <w:color w:val="333333"/>
          <w:sz w:val="24"/>
          <w:szCs w:val="24"/>
        </w:rPr>
        <w:t xml:space="preserve"> – школьного статуса, с другой. Происходит становление мировоззрения молодого человека. Характерно стремление к лидерству в группе сверстников. Итак, социальные роли юношества: ребенок для родителей; ученик для преподавателя; лидер в группе сверстников; призывник для военкомата; спортсмен в секции; старший брат или сестра и др.</w:t>
      </w:r>
      <w:bookmarkStart w:id="0" w:name="_GoBack"/>
      <w:bookmarkEnd w:id="0"/>
    </w:p>
    <w:p w:rsidR="003C3D89" w:rsidRDefault="003C3D89">
      <w:pPr>
        <w:rPr>
          <w:noProof/>
          <w:lang w:eastAsia="ru-RU"/>
        </w:rPr>
      </w:pPr>
    </w:p>
    <w:p w:rsidR="003C3D89" w:rsidRDefault="00E4471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https://ds04.infourok.ru/uploads/ex/02ba/000ce781-c38cc80a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2ba/000ce781-c38cc80a/img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D89" w:rsidRDefault="003C3D89">
      <w:pPr>
        <w:rPr>
          <w:noProof/>
          <w:lang w:eastAsia="ru-RU"/>
        </w:rPr>
      </w:pPr>
    </w:p>
    <w:p w:rsidR="003C3D89" w:rsidRDefault="003C3D89">
      <w:pPr>
        <w:rPr>
          <w:noProof/>
          <w:lang w:eastAsia="ru-RU"/>
        </w:rPr>
      </w:pPr>
    </w:p>
    <w:p w:rsidR="003C3D89" w:rsidRDefault="003C3D89">
      <w:pPr>
        <w:rPr>
          <w:noProof/>
          <w:lang w:eastAsia="ru-RU"/>
        </w:rPr>
      </w:pPr>
    </w:p>
    <w:p w:rsidR="003C3D89" w:rsidRDefault="003C3D89">
      <w:pPr>
        <w:rPr>
          <w:noProof/>
          <w:lang w:eastAsia="ru-RU"/>
        </w:rPr>
      </w:pPr>
    </w:p>
    <w:p w:rsidR="003C3D89" w:rsidRDefault="003C3D89">
      <w:pPr>
        <w:rPr>
          <w:noProof/>
          <w:lang w:eastAsia="ru-RU"/>
        </w:rPr>
      </w:pPr>
    </w:p>
    <w:p w:rsidR="003C3D89" w:rsidRDefault="003C3D89">
      <w:pPr>
        <w:rPr>
          <w:noProof/>
          <w:lang w:eastAsia="ru-RU"/>
        </w:rPr>
      </w:pPr>
    </w:p>
    <w:p w:rsidR="003C3D89" w:rsidRDefault="003C3D89">
      <w:pPr>
        <w:rPr>
          <w:noProof/>
          <w:lang w:eastAsia="ru-RU"/>
        </w:rPr>
      </w:pPr>
    </w:p>
    <w:p w:rsidR="003C3D89" w:rsidRDefault="003C3D89">
      <w:pPr>
        <w:rPr>
          <w:noProof/>
          <w:lang w:eastAsia="ru-RU"/>
        </w:rPr>
      </w:pPr>
    </w:p>
    <w:p w:rsidR="003C3D89" w:rsidRDefault="003C3D89">
      <w:pPr>
        <w:rPr>
          <w:noProof/>
          <w:lang w:eastAsia="ru-RU"/>
        </w:rPr>
      </w:pPr>
    </w:p>
    <w:p w:rsidR="003C3D89" w:rsidRDefault="003C3D89">
      <w:pPr>
        <w:rPr>
          <w:noProof/>
          <w:lang w:eastAsia="ru-RU"/>
        </w:rPr>
      </w:pPr>
    </w:p>
    <w:p w:rsidR="003C3D89" w:rsidRDefault="003C3D89">
      <w:pPr>
        <w:rPr>
          <w:noProof/>
          <w:lang w:eastAsia="ru-RU"/>
        </w:rPr>
      </w:pPr>
    </w:p>
    <w:p w:rsidR="003C3D89" w:rsidRDefault="003C3D89">
      <w:pPr>
        <w:rPr>
          <w:noProof/>
          <w:lang w:eastAsia="ru-RU"/>
        </w:rPr>
      </w:pPr>
    </w:p>
    <w:p w:rsidR="003C3D89" w:rsidRDefault="003C3D89">
      <w:pPr>
        <w:rPr>
          <w:noProof/>
          <w:lang w:eastAsia="ru-RU"/>
        </w:rPr>
      </w:pPr>
    </w:p>
    <w:p w:rsidR="003C3D89" w:rsidRDefault="003C3D89">
      <w:pPr>
        <w:rPr>
          <w:noProof/>
          <w:lang w:eastAsia="ru-RU"/>
        </w:rPr>
      </w:pPr>
    </w:p>
    <w:p w:rsidR="003C3D89" w:rsidRDefault="003C3D89">
      <w:pPr>
        <w:rPr>
          <w:noProof/>
          <w:lang w:eastAsia="ru-RU"/>
        </w:rPr>
      </w:pPr>
    </w:p>
    <w:p w:rsidR="00E47020" w:rsidRDefault="003C3D89">
      <w:r>
        <w:rPr>
          <w:noProof/>
          <w:lang w:eastAsia="ru-RU"/>
        </w:rPr>
        <w:t xml:space="preserve"> </w:t>
      </w:r>
    </w:p>
    <w:sectPr w:rsidR="00E47020" w:rsidSect="003C3D89">
      <w:pgSz w:w="11906" w:h="16838"/>
      <w:pgMar w:top="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5D"/>
    <w:rsid w:val="00026F95"/>
    <w:rsid w:val="000B29CA"/>
    <w:rsid w:val="003C3D89"/>
    <w:rsid w:val="007866AF"/>
    <w:rsid w:val="008C71C2"/>
    <w:rsid w:val="00DF455D"/>
    <w:rsid w:val="00E44714"/>
    <w:rsid w:val="00E4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21858-4276-4734-9781-BEB00191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6F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789</Words>
  <Characters>4500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2020-05-07T14:26:00Z</dcterms:created>
  <dcterms:modified xsi:type="dcterms:W3CDTF">2020-05-07T14:44:00Z</dcterms:modified>
</cp:coreProperties>
</file>